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96" w:rsidRPr="00F128E3" w:rsidRDefault="00F128E3" w:rsidP="00F128E3">
      <w:pPr>
        <w:jc w:val="center"/>
        <w:rPr>
          <w:rFonts w:ascii="Verdana" w:hAnsi="Verdana" w:cs="Times New Roman"/>
          <w:iCs/>
          <w:sz w:val="24"/>
        </w:rPr>
      </w:pPr>
      <w:r w:rsidRPr="00F128E3">
        <w:rPr>
          <w:rFonts w:ascii="Verdana" w:hAnsi="Verdana"/>
          <w:iCs/>
          <w:sz w:val="24"/>
        </w:rPr>
        <w:t>The Northeastern State University Tree Care Plan has been liberally derived from the extensive plans developed by Virginia Tech University and Georgia Tech University and modified for our specific cli</w:t>
      </w:r>
      <w:r w:rsidRPr="00F128E3">
        <w:rPr>
          <w:rFonts w:ascii="Verdana" w:hAnsi="Verdana" w:cs="Times New Roman"/>
          <w:iCs/>
          <w:sz w:val="24"/>
        </w:rPr>
        <w:t xml:space="preserve">mate and unique requirements.  The Committee expresses its gratitude to these two entities </w:t>
      </w:r>
      <w:bookmarkStart w:id="0" w:name="_GoBack"/>
      <w:bookmarkEnd w:id="0"/>
      <w:r w:rsidRPr="00F128E3">
        <w:rPr>
          <w:rFonts w:ascii="Verdana" w:hAnsi="Verdana" w:cs="Times New Roman"/>
          <w:iCs/>
          <w:sz w:val="24"/>
        </w:rPr>
        <w:t>for making these plans available.</w:t>
      </w:r>
    </w:p>
    <w:sectPr w:rsidR="00897A96" w:rsidRPr="00F12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3"/>
    <w:rsid w:val="00677743"/>
    <w:rsid w:val="00864390"/>
    <w:rsid w:val="00897A96"/>
    <w:rsid w:val="00C46426"/>
    <w:rsid w:val="00F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67AC"/>
  <w15:docId w15:val="{D93C9859-BDC4-41C5-BDA5-B4C9E468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743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426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464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Hyde</dc:creator>
  <cp:lastModifiedBy>Braeden Smith</cp:lastModifiedBy>
  <cp:revision>2</cp:revision>
  <dcterms:created xsi:type="dcterms:W3CDTF">2021-07-27T16:17:00Z</dcterms:created>
  <dcterms:modified xsi:type="dcterms:W3CDTF">2021-07-27T16:17:00Z</dcterms:modified>
</cp:coreProperties>
</file>